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60017A" w14:textId="77777777" w:rsidR="00AB7E19" w:rsidRPr="005E0493" w:rsidRDefault="00AB7E19" w:rsidP="005E0493">
      <w:pPr>
        <w:shd w:val="clear" w:color="auto" w:fill="FFFFFF"/>
        <w:spacing w:line="480" w:lineRule="auto"/>
        <w:jc w:val="center"/>
        <w:rPr>
          <w:rFonts w:ascii="Times New Roman" w:eastAsia="Times New Roman" w:hAnsi="Times New Roman" w:cs="Times New Roman"/>
          <w:color w:val="000000"/>
        </w:rPr>
      </w:pPr>
    </w:p>
    <w:p w14:paraId="7B25774A" w14:textId="77777777" w:rsidR="00AB7E19" w:rsidRPr="005E0493" w:rsidRDefault="00AB7E19" w:rsidP="005E0493">
      <w:pPr>
        <w:shd w:val="clear" w:color="auto" w:fill="FFFFFF"/>
        <w:spacing w:line="480" w:lineRule="auto"/>
        <w:jc w:val="center"/>
        <w:rPr>
          <w:rFonts w:ascii="Times New Roman" w:eastAsia="Times New Roman" w:hAnsi="Times New Roman" w:cs="Times New Roman"/>
          <w:color w:val="000000"/>
        </w:rPr>
      </w:pPr>
    </w:p>
    <w:p w14:paraId="675E4725" w14:textId="77777777" w:rsidR="00AB7E19" w:rsidRPr="005E0493" w:rsidRDefault="00AB7E19" w:rsidP="005E0493">
      <w:pPr>
        <w:shd w:val="clear" w:color="auto" w:fill="FFFFFF"/>
        <w:spacing w:line="480" w:lineRule="auto"/>
        <w:jc w:val="center"/>
        <w:rPr>
          <w:rFonts w:ascii="Times New Roman" w:eastAsia="Times New Roman" w:hAnsi="Times New Roman" w:cs="Times New Roman"/>
          <w:color w:val="000000"/>
        </w:rPr>
      </w:pPr>
    </w:p>
    <w:p w14:paraId="26DC3A9F" w14:textId="77777777" w:rsidR="00AB7E19" w:rsidRPr="005E0493" w:rsidRDefault="00AB7E19" w:rsidP="005E0493">
      <w:pPr>
        <w:shd w:val="clear" w:color="auto" w:fill="FFFFFF"/>
        <w:spacing w:line="480" w:lineRule="auto"/>
        <w:jc w:val="center"/>
        <w:rPr>
          <w:rFonts w:ascii="Times New Roman" w:eastAsia="Times New Roman" w:hAnsi="Times New Roman" w:cs="Times New Roman"/>
          <w:color w:val="000000"/>
        </w:rPr>
      </w:pPr>
    </w:p>
    <w:p w14:paraId="69C1B9FB" w14:textId="77777777" w:rsidR="00AB7E19" w:rsidRPr="005E0493" w:rsidRDefault="00AB7E19" w:rsidP="005E0493">
      <w:pPr>
        <w:shd w:val="clear" w:color="auto" w:fill="FFFFFF"/>
        <w:spacing w:line="480" w:lineRule="auto"/>
        <w:jc w:val="center"/>
        <w:rPr>
          <w:rFonts w:ascii="Times New Roman" w:eastAsia="Times New Roman" w:hAnsi="Times New Roman" w:cs="Times New Roman"/>
          <w:color w:val="000000"/>
        </w:rPr>
      </w:pPr>
    </w:p>
    <w:p w14:paraId="2D25D498" w14:textId="77777777" w:rsidR="00AB7E19" w:rsidRPr="005E0493" w:rsidRDefault="00AB7E19" w:rsidP="005E0493">
      <w:pPr>
        <w:shd w:val="clear" w:color="auto" w:fill="FFFFFF"/>
        <w:spacing w:line="480" w:lineRule="auto"/>
        <w:rPr>
          <w:rFonts w:ascii="Times New Roman" w:eastAsia="Times New Roman" w:hAnsi="Times New Roman" w:cs="Times New Roman"/>
          <w:b/>
          <w:color w:val="000000"/>
        </w:rPr>
      </w:pPr>
      <w:bookmarkStart w:id="0" w:name="_GoBack"/>
      <w:bookmarkEnd w:id="0"/>
    </w:p>
    <w:p w14:paraId="1F5992B4" w14:textId="77777777" w:rsidR="00AB7E19" w:rsidRPr="005E0493" w:rsidRDefault="0065746C" w:rsidP="005E0493">
      <w:pPr>
        <w:spacing w:line="480" w:lineRule="auto"/>
        <w:rPr>
          <w:rFonts w:ascii="Times New Roman" w:eastAsia="Times New Roman" w:hAnsi="Times New Roman" w:cs="Times New Roman"/>
          <w:b/>
          <w:color w:val="000000"/>
        </w:rPr>
      </w:pPr>
      <w:r w:rsidRPr="005E0493">
        <w:rPr>
          <w:rFonts w:ascii="Times New Roman" w:eastAsia="Times New Roman" w:hAnsi="Times New Roman" w:cs="Times New Roman"/>
          <w:b/>
          <w:color w:val="000000"/>
        </w:rPr>
        <w:br w:type="page"/>
      </w:r>
    </w:p>
    <w:p w14:paraId="538B9E1B" w14:textId="77777777" w:rsidR="00114F3E" w:rsidRDefault="00114F3E" w:rsidP="00114F3E">
      <w:pPr>
        <w:spacing w:line="480" w:lineRule="auto"/>
        <w:rPr>
          <w:rFonts w:ascii="Times New Roman" w:hAnsi="Times New Roman" w:cs="Times New Roman"/>
        </w:rPr>
      </w:pPr>
      <w:r>
        <w:rPr>
          <w:rFonts w:ascii="Times New Roman" w:hAnsi="Times New Roman" w:cs="Times New Roman"/>
          <w:b/>
        </w:rPr>
        <w:lastRenderedPageBreak/>
        <w:t>Theme</w:t>
      </w:r>
      <w:r>
        <w:rPr>
          <w:rFonts w:ascii="Times New Roman" w:hAnsi="Times New Roman" w:cs="Times New Roman"/>
        </w:rPr>
        <w:t>: Violence</w:t>
      </w:r>
    </w:p>
    <w:p w14:paraId="2E3D6520" w14:textId="77777777" w:rsidR="00114F3E" w:rsidRDefault="00114F3E" w:rsidP="00114F3E">
      <w:pPr>
        <w:spacing w:line="480" w:lineRule="auto"/>
        <w:rPr>
          <w:rFonts w:ascii="Times New Roman" w:hAnsi="Times New Roman" w:cs="Times New Roman"/>
        </w:rPr>
      </w:pPr>
      <w:r>
        <w:rPr>
          <w:rFonts w:ascii="Times New Roman" w:hAnsi="Times New Roman" w:cs="Times New Roman"/>
          <w:b/>
        </w:rPr>
        <w:t>Topic</w:t>
      </w:r>
      <w:r>
        <w:rPr>
          <w:rFonts w:ascii="Times New Roman" w:hAnsi="Times New Roman" w:cs="Times New Roman"/>
        </w:rPr>
        <w:t>: Domestic Violence</w:t>
      </w:r>
    </w:p>
    <w:p w14:paraId="045D4502" w14:textId="77777777" w:rsidR="00114F3E" w:rsidRDefault="00114F3E" w:rsidP="00114F3E">
      <w:pPr>
        <w:spacing w:line="480" w:lineRule="auto"/>
        <w:rPr>
          <w:rFonts w:ascii="Times New Roman" w:hAnsi="Times New Roman" w:cs="Times New Roman"/>
          <w:b/>
        </w:rPr>
      </w:pPr>
      <w:r>
        <w:rPr>
          <w:rFonts w:ascii="Times New Roman" w:hAnsi="Times New Roman" w:cs="Times New Roman"/>
          <w:b/>
        </w:rPr>
        <w:t>Who is impacted by the issues related to your topic? Your context (experience, values, and other areas relevant to your perspective)</w:t>
      </w:r>
    </w:p>
    <w:p w14:paraId="092D230A" w14:textId="77777777" w:rsidR="00114F3E" w:rsidRDefault="00114F3E" w:rsidP="00114F3E">
      <w:pPr>
        <w:spacing w:line="480" w:lineRule="auto"/>
        <w:ind w:firstLine="720"/>
        <w:rPr>
          <w:rFonts w:ascii="Times New Roman" w:hAnsi="Times New Roman" w:cs="Times New Roman"/>
        </w:rPr>
      </w:pPr>
      <w:r>
        <w:rPr>
          <w:rFonts w:ascii="Times New Roman" w:hAnsi="Times New Roman" w:cs="Times New Roman"/>
        </w:rPr>
        <w:t xml:space="preserve"> Domestic violence refers to aggression within the family circle.  Family circles include partners, immediate family members, and relatives, and family friends. Violence may be in form of damaging or forcefully hurting someone's mental or physical health.  Domestic violence includes bullying, mistreatment of children, marital violence, sexual abuse, sex trafficking, and other violence relating to teen dating, school violence, and community violence. </w:t>
      </w:r>
    </w:p>
    <w:p w14:paraId="23A5EAC9" w14:textId="77777777" w:rsidR="00114F3E" w:rsidRDefault="00114F3E" w:rsidP="00114F3E">
      <w:pPr>
        <w:spacing w:line="480" w:lineRule="auto"/>
        <w:rPr>
          <w:rFonts w:ascii="Times New Roman" w:hAnsi="Times New Roman" w:cs="Times New Roman"/>
        </w:rPr>
      </w:pPr>
      <w:r>
        <w:rPr>
          <w:rFonts w:ascii="Times New Roman" w:hAnsi="Times New Roman" w:cs="Times New Roman"/>
          <w:b/>
        </w:rPr>
        <w:t>Your main issue question</w:t>
      </w:r>
      <w:r>
        <w:rPr>
          <w:rFonts w:ascii="Times New Roman" w:hAnsi="Times New Roman" w:cs="Times New Roman"/>
        </w:rPr>
        <w:t xml:space="preserve">: what steps can be taken to stop child abuse? </w:t>
      </w:r>
    </w:p>
    <w:p w14:paraId="2F2CE4AE" w14:textId="77777777" w:rsidR="00114F3E" w:rsidRDefault="00114F3E" w:rsidP="00114F3E">
      <w:pPr>
        <w:spacing w:line="480" w:lineRule="auto"/>
        <w:rPr>
          <w:rFonts w:ascii="Times New Roman" w:hAnsi="Times New Roman" w:cs="Times New Roman"/>
          <w:b/>
        </w:rPr>
      </w:pPr>
      <w:r>
        <w:rPr>
          <w:rFonts w:ascii="Times New Roman" w:hAnsi="Times New Roman" w:cs="Times New Roman"/>
          <w:b/>
        </w:rPr>
        <w:t>Information questions related to your topic:</w:t>
      </w:r>
    </w:p>
    <w:p w14:paraId="684DC1DF" w14:textId="77777777" w:rsidR="00114F3E" w:rsidRDefault="00114F3E" w:rsidP="00114F3E">
      <w:pPr>
        <w:pStyle w:val="ListParagraph"/>
        <w:numPr>
          <w:ilvl w:val="0"/>
          <w:numId w:val="9"/>
        </w:numPr>
        <w:spacing w:line="480" w:lineRule="auto"/>
        <w:rPr>
          <w:rFonts w:ascii="Times New Roman" w:hAnsi="Times New Roman" w:cs="Times New Roman"/>
        </w:rPr>
      </w:pPr>
      <w:r>
        <w:rPr>
          <w:rFonts w:ascii="Times New Roman" w:hAnsi="Times New Roman" w:cs="Times New Roman"/>
        </w:rPr>
        <w:t>Teenage and accidental pregnancies have been on the rise lately. Can child abuse rates be prevented by reducing teenage and unintended pregnancies?</w:t>
      </w:r>
    </w:p>
    <w:p w14:paraId="0A137FFA" w14:textId="77777777" w:rsidR="00114F3E" w:rsidRDefault="00114F3E" w:rsidP="00114F3E">
      <w:pPr>
        <w:pStyle w:val="ListParagraph"/>
        <w:numPr>
          <w:ilvl w:val="0"/>
          <w:numId w:val="9"/>
        </w:numPr>
        <w:spacing w:line="480" w:lineRule="auto"/>
        <w:rPr>
          <w:rFonts w:ascii="Times New Roman" w:hAnsi="Times New Roman" w:cs="Times New Roman"/>
        </w:rPr>
      </w:pPr>
      <w:r>
        <w:rPr>
          <w:rFonts w:ascii="Times New Roman" w:hAnsi="Times New Roman" w:cs="Times New Roman"/>
        </w:rPr>
        <w:t>Most parents involve themselves in drug and substance use. How does the consumption of alcohol and illicit drugs contribute to child abuse?</w:t>
      </w:r>
    </w:p>
    <w:p w14:paraId="292145E1" w14:textId="77777777" w:rsidR="00114F3E" w:rsidRDefault="00114F3E" w:rsidP="00114F3E">
      <w:pPr>
        <w:pStyle w:val="ListParagraph"/>
        <w:numPr>
          <w:ilvl w:val="0"/>
          <w:numId w:val="9"/>
        </w:numPr>
        <w:spacing w:line="480" w:lineRule="auto"/>
        <w:rPr>
          <w:rFonts w:ascii="Times New Roman" w:hAnsi="Times New Roman" w:cs="Times New Roman"/>
        </w:rPr>
      </w:pPr>
      <w:r>
        <w:rPr>
          <w:rFonts w:ascii="Times New Roman" w:hAnsi="Times New Roman" w:cs="Times New Roman"/>
        </w:rPr>
        <w:t>What is the role of the community and police in the fight against child abuse?</w:t>
      </w:r>
    </w:p>
    <w:p w14:paraId="7C829B15" w14:textId="77777777" w:rsidR="00114F3E" w:rsidRDefault="00114F3E" w:rsidP="00114F3E">
      <w:pPr>
        <w:pStyle w:val="ListParagraph"/>
        <w:numPr>
          <w:ilvl w:val="0"/>
          <w:numId w:val="9"/>
        </w:numPr>
        <w:spacing w:line="480" w:lineRule="auto"/>
        <w:rPr>
          <w:rFonts w:ascii="Times New Roman" w:hAnsi="Times New Roman" w:cs="Times New Roman"/>
        </w:rPr>
      </w:pPr>
      <w:r>
        <w:rPr>
          <w:rFonts w:ascii="Times New Roman" w:hAnsi="Times New Roman" w:cs="Times New Roman"/>
        </w:rPr>
        <w:t>Parents are responsible for their children's welfare. Do parents play a role in child abuse?</w:t>
      </w:r>
    </w:p>
    <w:p w14:paraId="3984665F" w14:textId="77777777" w:rsidR="00114F3E" w:rsidRDefault="00114F3E" w:rsidP="00114F3E">
      <w:pPr>
        <w:pStyle w:val="ListParagraph"/>
        <w:numPr>
          <w:ilvl w:val="0"/>
          <w:numId w:val="9"/>
        </w:numPr>
        <w:spacing w:line="480" w:lineRule="auto"/>
        <w:rPr>
          <w:rFonts w:ascii="Times New Roman" w:hAnsi="Times New Roman" w:cs="Times New Roman"/>
        </w:rPr>
      </w:pPr>
      <w:r>
        <w:rPr>
          <w:rFonts w:ascii="Times New Roman" w:hAnsi="Times New Roman" w:cs="Times New Roman"/>
        </w:rPr>
        <w:t>Children play a part in abuse against themselves. How?</w:t>
      </w:r>
    </w:p>
    <w:p w14:paraId="27581A2A" w14:textId="77777777" w:rsidR="00114F3E" w:rsidRDefault="00114F3E" w:rsidP="00114F3E">
      <w:pPr>
        <w:pStyle w:val="ListParagraph"/>
        <w:spacing w:line="480" w:lineRule="auto"/>
        <w:ind w:left="1080"/>
        <w:rPr>
          <w:rFonts w:ascii="Times New Roman" w:hAnsi="Times New Roman" w:cs="Times New Roman"/>
        </w:rPr>
      </w:pPr>
      <w:r>
        <w:rPr>
          <w:rFonts w:ascii="Times New Roman" w:hAnsi="Times New Roman" w:cs="Times New Roman"/>
        </w:rPr>
        <w:t xml:space="preserve"> </w:t>
      </w:r>
    </w:p>
    <w:p w14:paraId="79F073F4" w14:textId="77777777" w:rsidR="00114F3E" w:rsidRDefault="00114F3E" w:rsidP="00114F3E">
      <w:pPr>
        <w:spacing w:line="480" w:lineRule="auto"/>
        <w:rPr>
          <w:rFonts w:ascii="Times New Roman" w:hAnsi="Times New Roman" w:cs="Times New Roman"/>
        </w:rPr>
      </w:pPr>
      <w:r>
        <w:rPr>
          <w:rFonts w:ascii="Times New Roman" w:hAnsi="Times New Roman" w:cs="Times New Roman"/>
          <w:b/>
        </w:rPr>
        <w:t>Search terms you will use</w:t>
      </w:r>
      <w:r>
        <w:rPr>
          <w:rFonts w:ascii="Times New Roman" w:hAnsi="Times New Roman" w:cs="Times New Roman"/>
        </w:rPr>
        <w:t>: Child or children, violence or abuse or mistreatment</w:t>
      </w:r>
    </w:p>
    <w:p w14:paraId="189D4869" w14:textId="77777777" w:rsidR="00114F3E" w:rsidRDefault="00114F3E" w:rsidP="00114F3E">
      <w:pPr>
        <w:spacing w:line="480" w:lineRule="auto"/>
        <w:rPr>
          <w:rFonts w:ascii="Times New Roman" w:hAnsi="Times New Roman" w:cs="Times New Roman"/>
          <w:b/>
        </w:rPr>
      </w:pPr>
      <w:r>
        <w:rPr>
          <w:rFonts w:ascii="Times New Roman" w:hAnsi="Times New Roman" w:cs="Times New Roman"/>
          <w:b/>
        </w:rPr>
        <w:t xml:space="preserve">Your current opinion on the issue question: </w:t>
      </w:r>
    </w:p>
    <w:p w14:paraId="64EFA5DB" w14:textId="77777777" w:rsidR="00114F3E" w:rsidRDefault="00114F3E" w:rsidP="00114F3E">
      <w:pPr>
        <w:spacing w:line="480" w:lineRule="auto"/>
        <w:ind w:firstLine="720"/>
        <w:rPr>
          <w:rFonts w:ascii="Times New Roman" w:hAnsi="Times New Roman" w:cs="Times New Roman"/>
        </w:rPr>
      </w:pPr>
      <w:r>
        <w:rPr>
          <w:rFonts w:ascii="Times New Roman" w:hAnsi="Times New Roman" w:cs="Times New Roman"/>
        </w:rPr>
        <w:lastRenderedPageBreak/>
        <w:t>Child abuse refers to the intentional act of mistreating and molesting children. According to (Lev-Wesel et al, 2018), child abuse exists in four forms; physical abuse, sexual abuse, emotional abuse, or neglect. Physical abuse involves inducing physical injury on the body of the child through beating, kicking, choking, burning, and punching.  Sexual abuse involves sexual exploitation of a child. In maybe in form of rape, oral sex, contact with genitals, indecent exposure, and fondling of a child's breast or buttocks, and possession, production, and distribution of child pornographic materials. Neglect refers to the failure to provide for basic needs like food, shelter, clothing, education, emotional support, and healthcare services of a child. Emotional abuse refers to any form of abuse that interferes with the mental and social health of a child. It involves terrorizing, threatening, blaming, exploitation, bullying, denying emotional response, blaming, rejecting, and belittling. According to (</w:t>
      </w:r>
      <w:proofErr w:type="spellStart"/>
      <w:r>
        <w:rPr>
          <w:rFonts w:ascii="Times New Roman" w:hAnsi="Times New Roman" w:cs="Times New Roman"/>
        </w:rPr>
        <w:t>Zeanah</w:t>
      </w:r>
      <w:proofErr w:type="spellEnd"/>
      <w:r>
        <w:rPr>
          <w:rFonts w:ascii="Times New Roman" w:hAnsi="Times New Roman" w:cs="Times New Roman"/>
        </w:rPr>
        <w:t xml:space="preserve"> et al, 2018), physical, emotional, and sexual abuses enhance the risk of parallel and successive Pathophysiology problems. </w:t>
      </w:r>
    </w:p>
    <w:p w14:paraId="457F4097" w14:textId="2E06BC9E" w:rsidR="00F35396" w:rsidRDefault="00114F3E" w:rsidP="00114F3E">
      <w:pPr>
        <w:shd w:val="clear" w:color="auto" w:fill="FFFFFF"/>
        <w:spacing w:line="480" w:lineRule="auto"/>
        <w:rPr>
          <w:rFonts w:ascii="Times New Roman" w:hAnsi="Times New Roman" w:cs="Times New Roman"/>
        </w:rPr>
      </w:pPr>
      <w:r>
        <w:rPr>
          <w:rFonts w:ascii="Times New Roman" w:hAnsi="Times New Roman" w:cs="Times New Roman"/>
        </w:rPr>
        <w:t xml:space="preserve">According to (Prinz, 2016), child abuse prevention requires the efforts of parents, community, and law enforcement agencies. Parents contribute a lot in child protection. Controlling children's behavior helps control underage pregnancies and raising responsible children. The family social and economic statuses partly contribute. Prevention of child maltreatment requires strengthening of parenting, reduction of pronounced poverty. Control of alcohol and drug use can help reduce the case of child abuse. The community on the other hand plays a role in reporting child abuse to the relevant authorities. Reports by (Farrell et al, 2017) show that children in poor communities are at a greater risk of being neglected. Increased rates of child abuse are related to high poverty rates in the community. The community’s willingness to report child abuse cases to lower the likelihood of occurrences of the abuses (Wolf et al, 2018).  Equally, the police and other law </w:t>
      </w:r>
      <w:r>
        <w:rPr>
          <w:rFonts w:ascii="Times New Roman" w:hAnsi="Times New Roman" w:cs="Times New Roman"/>
        </w:rPr>
        <w:lastRenderedPageBreak/>
        <w:t>enforcement agencies such as child services can take action against the perpetrators of child mistreatment. Increased collaborations between law enforcers, schools, and the community provide a holistic approach to tackling child abuse (Martin et al, 2017).   Child abuse can be solved if the victims come out and speak. Psychologists and religious leaders can help the victims speak of their experiences and help bring out the perpetrators to face justice.</w:t>
      </w:r>
    </w:p>
    <w:p w14:paraId="537ECA78" w14:textId="422A4BF7" w:rsidR="00114F3E" w:rsidRDefault="00114F3E" w:rsidP="00114F3E">
      <w:pPr>
        <w:shd w:val="clear" w:color="auto" w:fill="FFFFFF"/>
        <w:spacing w:line="480" w:lineRule="auto"/>
        <w:rPr>
          <w:rFonts w:ascii="Times New Roman" w:hAnsi="Times New Roman" w:cs="Times New Roman"/>
        </w:rPr>
      </w:pPr>
    </w:p>
    <w:p w14:paraId="6BB10B8F" w14:textId="02155C12" w:rsidR="00114F3E" w:rsidRDefault="00114F3E" w:rsidP="00114F3E">
      <w:pPr>
        <w:shd w:val="clear" w:color="auto" w:fill="FFFFFF"/>
        <w:spacing w:line="480" w:lineRule="auto"/>
        <w:rPr>
          <w:rFonts w:ascii="Times New Roman" w:hAnsi="Times New Roman" w:cs="Times New Roman"/>
        </w:rPr>
      </w:pPr>
    </w:p>
    <w:p w14:paraId="0879E068" w14:textId="46A29C4C" w:rsidR="00114F3E" w:rsidRDefault="00114F3E" w:rsidP="00114F3E">
      <w:pPr>
        <w:shd w:val="clear" w:color="auto" w:fill="FFFFFF"/>
        <w:spacing w:line="480" w:lineRule="auto"/>
        <w:rPr>
          <w:rFonts w:ascii="Times New Roman" w:hAnsi="Times New Roman" w:cs="Times New Roman"/>
        </w:rPr>
      </w:pPr>
    </w:p>
    <w:p w14:paraId="6752E803" w14:textId="729BB8E4" w:rsidR="00114F3E" w:rsidRDefault="00114F3E" w:rsidP="00114F3E">
      <w:pPr>
        <w:shd w:val="clear" w:color="auto" w:fill="FFFFFF"/>
        <w:spacing w:line="480" w:lineRule="auto"/>
        <w:rPr>
          <w:rFonts w:ascii="Times New Roman" w:hAnsi="Times New Roman" w:cs="Times New Roman"/>
        </w:rPr>
      </w:pPr>
    </w:p>
    <w:p w14:paraId="5B11020E" w14:textId="3688BD69" w:rsidR="00114F3E" w:rsidRDefault="00114F3E" w:rsidP="00114F3E">
      <w:pPr>
        <w:shd w:val="clear" w:color="auto" w:fill="FFFFFF"/>
        <w:spacing w:line="480" w:lineRule="auto"/>
        <w:rPr>
          <w:rFonts w:ascii="Times New Roman" w:hAnsi="Times New Roman" w:cs="Times New Roman"/>
        </w:rPr>
      </w:pPr>
    </w:p>
    <w:p w14:paraId="36D73552" w14:textId="79254BE6" w:rsidR="00114F3E" w:rsidRDefault="00114F3E" w:rsidP="00114F3E">
      <w:pPr>
        <w:shd w:val="clear" w:color="auto" w:fill="FFFFFF"/>
        <w:spacing w:line="480" w:lineRule="auto"/>
        <w:rPr>
          <w:rFonts w:ascii="Times New Roman" w:hAnsi="Times New Roman" w:cs="Times New Roman"/>
        </w:rPr>
      </w:pPr>
    </w:p>
    <w:p w14:paraId="26DDB0D7" w14:textId="21D5EC5E" w:rsidR="00114F3E" w:rsidRDefault="00114F3E" w:rsidP="00114F3E">
      <w:pPr>
        <w:shd w:val="clear" w:color="auto" w:fill="FFFFFF"/>
        <w:spacing w:line="480" w:lineRule="auto"/>
        <w:rPr>
          <w:rFonts w:ascii="Times New Roman" w:hAnsi="Times New Roman" w:cs="Times New Roman"/>
        </w:rPr>
      </w:pPr>
    </w:p>
    <w:p w14:paraId="26D997D5" w14:textId="04A29D60" w:rsidR="00114F3E" w:rsidRDefault="00114F3E" w:rsidP="00114F3E">
      <w:pPr>
        <w:shd w:val="clear" w:color="auto" w:fill="FFFFFF"/>
        <w:spacing w:line="480" w:lineRule="auto"/>
        <w:rPr>
          <w:rFonts w:ascii="Times New Roman" w:hAnsi="Times New Roman" w:cs="Times New Roman"/>
        </w:rPr>
      </w:pPr>
    </w:p>
    <w:p w14:paraId="6D7C1AED" w14:textId="4D21F8FF" w:rsidR="00114F3E" w:rsidRDefault="00114F3E" w:rsidP="00114F3E">
      <w:pPr>
        <w:shd w:val="clear" w:color="auto" w:fill="FFFFFF"/>
        <w:spacing w:line="480" w:lineRule="auto"/>
        <w:rPr>
          <w:rFonts w:ascii="Times New Roman" w:hAnsi="Times New Roman" w:cs="Times New Roman"/>
        </w:rPr>
      </w:pPr>
    </w:p>
    <w:p w14:paraId="2B5A3511" w14:textId="3EB28C44" w:rsidR="00114F3E" w:rsidRDefault="00114F3E" w:rsidP="00114F3E">
      <w:pPr>
        <w:shd w:val="clear" w:color="auto" w:fill="FFFFFF"/>
        <w:spacing w:line="480" w:lineRule="auto"/>
        <w:rPr>
          <w:rFonts w:ascii="Times New Roman" w:hAnsi="Times New Roman" w:cs="Times New Roman"/>
        </w:rPr>
      </w:pPr>
    </w:p>
    <w:p w14:paraId="62BBE44B" w14:textId="5D31F80C" w:rsidR="00114F3E" w:rsidRDefault="00114F3E" w:rsidP="00114F3E">
      <w:pPr>
        <w:shd w:val="clear" w:color="auto" w:fill="FFFFFF"/>
        <w:spacing w:line="480" w:lineRule="auto"/>
        <w:rPr>
          <w:rFonts w:ascii="Times New Roman" w:hAnsi="Times New Roman" w:cs="Times New Roman"/>
        </w:rPr>
      </w:pPr>
    </w:p>
    <w:p w14:paraId="6105C64A" w14:textId="3594EE3C" w:rsidR="00114F3E" w:rsidRDefault="00114F3E" w:rsidP="00114F3E">
      <w:pPr>
        <w:shd w:val="clear" w:color="auto" w:fill="FFFFFF"/>
        <w:spacing w:line="480" w:lineRule="auto"/>
        <w:rPr>
          <w:rFonts w:ascii="Times New Roman" w:hAnsi="Times New Roman" w:cs="Times New Roman"/>
        </w:rPr>
      </w:pPr>
    </w:p>
    <w:p w14:paraId="2D84361C" w14:textId="441CA07F" w:rsidR="00114F3E" w:rsidRDefault="00114F3E" w:rsidP="00114F3E">
      <w:pPr>
        <w:shd w:val="clear" w:color="auto" w:fill="FFFFFF"/>
        <w:spacing w:line="480" w:lineRule="auto"/>
        <w:rPr>
          <w:rFonts w:ascii="Times New Roman" w:hAnsi="Times New Roman" w:cs="Times New Roman"/>
        </w:rPr>
      </w:pPr>
    </w:p>
    <w:p w14:paraId="1945F730" w14:textId="2C28B81E" w:rsidR="00114F3E" w:rsidRDefault="00114F3E" w:rsidP="00114F3E">
      <w:pPr>
        <w:shd w:val="clear" w:color="auto" w:fill="FFFFFF"/>
        <w:spacing w:line="480" w:lineRule="auto"/>
        <w:rPr>
          <w:rFonts w:ascii="Times New Roman" w:hAnsi="Times New Roman" w:cs="Times New Roman"/>
        </w:rPr>
      </w:pPr>
    </w:p>
    <w:p w14:paraId="312C1BE9" w14:textId="0437784A" w:rsidR="00114F3E" w:rsidRDefault="00114F3E" w:rsidP="00114F3E">
      <w:pPr>
        <w:shd w:val="clear" w:color="auto" w:fill="FFFFFF"/>
        <w:spacing w:line="480" w:lineRule="auto"/>
        <w:rPr>
          <w:rFonts w:ascii="Times New Roman" w:hAnsi="Times New Roman" w:cs="Times New Roman"/>
        </w:rPr>
      </w:pPr>
    </w:p>
    <w:p w14:paraId="5F0E5CAA" w14:textId="4505BEEC" w:rsidR="00114F3E" w:rsidRDefault="00114F3E" w:rsidP="00114F3E">
      <w:pPr>
        <w:shd w:val="clear" w:color="auto" w:fill="FFFFFF"/>
        <w:spacing w:line="480" w:lineRule="auto"/>
        <w:rPr>
          <w:rFonts w:ascii="Times New Roman" w:hAnsi="Times New Roman" w:cs="Times New Roman"/>
        </w:rPr>
      </w:pPr>
    </w:p>
    <w:p w14:paraId="087A436C" w14:textId="557937FC" w:rsidR="00114F3E" w:rsidRDefault="00114F3E" w:rsidP="00114F3E">
      <w:pPr>
        <w:shd w:val="clear" w:color="auto" w:fill="FFFFFF"/>
        <w:spacing w:line="480" w:lineRule="auto"/>
        <w:rPr>
          <w:rFonts w:ascii="Times New Roman" w:hAnsi="Times New Roman" w:cs="Times New Roman"/>
        </w:rPr>
      </w:pPr>
    </w:p>
    <w:p w14:paraId="2665AFC4" w14:textId="2614B74A" w:rsidR="00114F3E" w:rsidRDefault="00114F3E" w:rsidP="00114F3E">
      <w:pPr>
        <w:shd w:val="clear" w:color="auto" w:fill="FFFFFF"/>
        <w:spacing w:line="480" w:lineRule="auto"/>
        <w:rPr>
          <w:rFonts w:ascii="Times New Roman" w:hAnsi="Times New Roman" w:cs="Times New Roman"/>
        </w:rPr>
      </w:pPr>
    </w:p>
    <w:p w14:paraId="37D14CCC" w14:textId="77777777" w:rsidR="00114F3E" w:rsidRDefault="00114F3E" w:rsidP="00114F3E">
      <w:pPr>
        <w:spacing w:line="480" w:lineRule="auto"/>
        <w:jc w:val="center"/>
        <w:rPr>
          <w:rFonts w:ascii="Times New Roman" w:hAnsi="Times New Roman" w:cs="Times New Roman"/>
          <w:b/>
        </w:rPr>
      </w:pPr>
      <w:r>
        <w:rPr>
          <w:rFonts w:ascii="Times New Roman" w:hAnsi="Times New Roman" w:cs="Times New Roman"/>
          <w:b/>
        </w:rPr>
        <w:lastRenderedPageBreak/>
        <w:t>References</w:t>
      </w:r>
    </w:p>
    <w:p w14:paraId="737C07A5" w14:textId="77777777" w:rsidR="00114F3E" w:rsidRDefault="00114F3E" w:rsidP="00114F3E">
      <w:pPr>
        <w:spacing w:line="480" w:lineRule="auto"/>
        <w:ind w:left="720" w:hanging="720"/>
        <w:rPr>
          <w:rFonts w:ascii="Times New Roman" w:hAnsi="Times New Roman" w:cs="Times New Roman"/>
        </w:rPr>
      </w:pPr>
      <w:r>
        <w:rPr>
          <w:rFonts w:ascii="Times New Roman" w:hAnsi="Times New Roman" w:cs="Times New Roman"/>
        </w:rPr>
        <w:t>Farrell, Caitlin A., et al. "Community poverty and child abuse fatalities in the United States." Pediatrics 139.5 (2017).</w:t>
      </w:r>
    </w:p>
    <w:p w14:paraId="783E4777" w14:textId="77777777" w:rsidR="00114F3E" w:rsidRDefault="00114F3E" w:rsidP="00114F3E">
      <w:pPr>
        <w:spacing w:line="480" w:lineRule="auto"/>
        <w:ind w:left="720" w:hanging="720"/>
        <w:rPr>
          <w:rFonts w:ascii="Times New Roman" w:hAnsi="Times New Roman" w:cs="Times New Roman"/>
        </w:rPr>
      </w:pPr>
      <w:r>
        <w:rPr>
          <w:rFonts w:ascii="Times New Roman" w:hAnsi="Times New Roman" w:cs="Times New Roman"/>
        </w:rPr>
        <w:t>Lev-Wiesel, Rachel, and Maya First. "Willingness to disclose child maltreatment: CSA vs other forms of child abuse concerning gender." Child abuse &amp; neglect 79 (2018): 183-191.</w:t>
      </w:r>
    </w:p>
    <w:p w14:paraId="08488A42" w14:textId="77777777" w:rsidR="00114F3E" w:rsidRDefault="00114F3E" w:rsidP="00114F3E">
      <w:pPr>
        <w:spacing w:line="480" w:lineRule="auto"/>
        <w:ind w:left="720" w:hanging="720"/>
        <w:rPr>
          <w:rFonts w:ascii="Times New Roman" w:hAnsi="Times New Roman" w:cs="Times New Roman"/>
        </w:rPr>
      </w:pPr>
      <w:r>
        <w:rPr>
          <w:rFonts w:ascii="Times New Roman" w:hAnsi="Times New Roman" w:cs="Times New Roman"/>
        </w:rPr>
        <w:t>Martin, Denise, et al. "Policing child abuse: challenges and opportunities for specialist units." Journal of Criminological Research, Policy, and Practice (2017).</w:t>
      </w:r>
    </w:p>
    <w:p w14:paraId="61ECBA5A" w14:textId="77777777" w:rsidR="00114F3E" w:rsidRDefault="00114F3E" w:rsidP="00114F3E">
      <w:pPr>
        <w:spacing w:line="480" w:lineRule="auto"/>
        <w:ind w:left="720" w:hanging="720"/>
        <w:rPr>
          <w:rFonts w:ascii="Times New Roman" w:hAnsi="Times New Roman" w:cs="Times New Roman"/>
        </w:rPr>
      </w:pPr>
      <w:r>
        <w:rPr>
          <w:rFonts w:ascii="Times New Roman" w:hAnsi="Times New Roman" w:cs="Times New Roman"/>
        </w:rPr>
        <w:t>Prinz, Ronald J. "Parenting and family support within a broad child abuse prevention strategy: Child maltreatment prevention can benefit from public health strategies." Child abuse &amp; neglect 51 (2016): 400.</w:t>
      </w:r>
    </w:p>
    <w:p w14:paraId="51B5E743" w14:textId="77777777" w:rsidR="00114F3E" w:rsidRDefault="00114F3E" w:rsidP="00114F3E">
      <w:pPr>
        <w:spacing w:line="480" w:lineRule="auto"/>
        <w:ind w:left="720" w:hanging="720"/>
        <w:rPr>
          <w:rFonts w:ascii="Times New Roman" w:hAnsi="Times New Roman" w:cs="Times New Roman"/>
        </w:rPr>
      </w:pPr>
      <w:r>
        <w:rPr>
          <w:rFonts w:ascii="Times New Roman" w:hAnsi="Times New Roman" w:cs="Times New Roman"/>
        </w:rPr>
        <w:t xml:space="preserve">Wolf, Jennifer Price, Arturo </w:t>
      </w:r>
      <w:proofErr w:type="spellStart"/>
      <w:r>
        <w:rPr>
          <w:rFonts w:ascii="Times New Roman" w:hAnsi="Times New Roman" w:cs="Times New Roman"/>
        </w:rPr>
        <w:t>Baiocchi</w:t>
      </w:r>
      <w:proofErr w:type="spellEnd"/>
      <w:r>
        <w:rPr>
          <w:rFonts w:ascii="Times New Roman" w:hAnsi="Times New Roman" w:cs="Times New Roman"/>
        </w:rPr>
        <w:t xml:space="preserve">, and Tyler </w:t>
      </w:r>
      <w:proofErr w:type="spellStart"/>
      <w:r>
        <w:rPr>
          <w:rFonts w:ascii="Times New Roman" w:hAnsi="Times New Roman" w:cs="Times New Roman"/>
        </w:rPr>
        <w:t>Argüello</w:t>
      </w:r>
      <w:proofErr w:type="spellEnd"/>
      <w:r>
        <w:rPr>
          <w:rFonts w:ascii="Times New Roman" w:hAnsi="Times New Roman" w:cs="Times New Roman"/>
        </w:rPr>
        <w:t>. "Child maltreatment reporting in the general population: Examining the roles of community, collective efficacy, and adverse childhood experiences." Child abuse &amp; neglect 82 (2018): 201-209</w:t>
      </w:r>
    </w:p>
    <w:p w14:paraId="4A75C3A4" w14:textId="77777777" w:rsidR="00114F3E" w:rsidRDefault="00114F3E" w:rsidP="00114F3E">
      <w:pPr>
        <w:spacing w:line="480" w:lineRule="auto"/>
        <w:ind w:left="720" w:hanging="720"/>
        <w:rPr>
          <w:rFonts w:ascii="Times New Roman" w:hAnsi="Times New Roman" w:cs="Times New Roman"/>
        </w:rPr>
      </w:pPr>
      <w:proofErr w:type="spellStart"/>
      <w:r>
        <w:rPr>
          <w:rFonts w:ascii="Times New Roman" w:hAnsi="Times New Roman" w:cs="Times New Roman"/>
        </w:rPr>
        <w:t>Zeanah</w:t>
      </w:r>
      <w:proofErr w:type="spellEnd"/>
      <w:r>
        <w:rPr>
          <w:rFonts w:ascii="Times New Roman" w:hAnsi="Times New Roman" w:cs="Times New Roman"/>
        </w:rPr>
        <w:t>, Charles H., and Kathryn L. Humphreys. "Child abuse and neglect." Journal of the American Academy of Child &amp; Adolescent Psychiatry 57.9 (2018): 637-644.</w:t>
      </w:r>
    </w:p>
    <w:p w14:paraId="03C8577F" w14:textId="77777777" w:rsidR="00114F3E" w:rsidRPr="00B8191D" w:rsidRDefault="00114F3E" w:rsidP="00114F3E">
      <w:pPr>
        <w:shd w:val="clear" w:color="auto" w:fill="FFFFFF"/>
        <w:spacing w:line="480" w:lineRule="auto"/>
        <w:rPr>
          <w:rFonts w:ascii="Times New Roman" w:eastAsia="Times New Roman" w:hAnsi="Times New Roman" w:cs="Times New Roman"/>
          <w:color w:val="000000" w:themeColor="text1"/>
          <w:bdr w:val="none" w:sz="0" w:space="0" w:color="auto" w:frame="1"/>
        </w:rPr>
      </w:pPr>
    </w:p>
    <w:sectPr w:rsidR="00114F3E" w:rsidRPr="00B8191D" w:rsidSect="000E06A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909D7D" w14:textId="77777777" w:rsidR="004F3EFB" w:rsidRDefault="004F3EFB">
      <w:r>
        <w:separator/>
      </w:r>
    </w:p>
  </w:endnote>
  <w:endnote w:type="continuationSeparator" w:id="0">
    <w:p w14:paraId="71C7D974" w14:textId="77777777" w:rsidR="004F3EFB" w:rsidRDefault="004F3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866026" w14:textId="77777777" w:rsidR="004F3EFB" w:rsidRDefault="004F3EFB">
      <w:r>
        <w:separator/>
      </w:r>
    </w:p>
  </w:footnote>
  <w:footnote w:type="continuationSeparator" w:id="0">
    <w:p w14:paraId="416C0201" w14:textId="77777777" w:rsidR="004F3EFB" w:rsidRDefault="004F3E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9913954"/>
      <w:docPartObj>
        <w:docPartGallery w:val="Page Numbers (Top of Page)"/>
        <w:docPartUnique/>
      </w:docPartObj>
    </w:sdtPr>
    <w:sdtEndPr/>
    <w:sdtContent>
      <w:p w14:paraId="1C9A2B6F" w14:textId="06030412" w:rsidR="00522F78" w:rsidRDefault="00114F3E" w:rsidP="00114F3E">
        <w:pPr>
          <w:pStyle w:val="Header"/>
        </w:pPr>
        <w:r>
          <w:rPr>
            <w:rFonts w:ascii="Times New Roman" w:eastAsia="Times New Roman" w:hAnsi="Times New Roman" w:cs="Times New Roman"/>
            <w:color w:val="000000"/>
          </w:rPr>
          <w:t>TOPIC PROPOSAL</w:t>
        </w:r>
        <w:r w:rsidR="001C5882">
          <w:rPr>
            <w:rFonts w:ascii="Times New Roman" w:eastAsia="Times New Roman" w:hAnsi="Times New Roman" w:cs="Times New Roman"/>
            <w:color w:val="000000"/>
          </w:rPr>
          <w:t xml:space="preserve">      </w:t>
        </w:r>
        <w:r w:rsidR="00B8191D">
          <w:rPr>
            <w:rFonts w:ascii="Times New Roman" w:eastAsia="Times New Roman" w:hAnsi="Times New Roman" w:cs="Times New Roman"/>
            <w:color w:val="000000"/>
          </w:rPr>
          <w:t xml:space="preserve">   </w:t>
        </w:r>
        <w:r w:rsidR="001C5882">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w:t>
        </w:r>
        <w:r w:rsidR="001C5882">
          <w:rPr>
            <w:rFonts w:ascii="Times New Roman" w:eastAsia="Times New Roman" w:hAnsi="Times New Roman" w:cs="Times New Roman"/>
            <w:color w:val="000000"/>
          </w:rPr>
          <w:t xml:space="preserve">                                                                       </w:t>
        </w:r>
        <w:r w:rsidR="00B907D1">
          <w:fldChar w:fldCharType="begin"/>
        </w:r>
        <w:r w:rsidR="0065746C">
          <w:instrText xml:space="preserve"> PAGE   \* MERGEFORMAT </w:instrText>
        </w:r>
        <w:r w:rsidR="00B907D1">
          <w:fldChar w:fldCharType="separate"/>
        </w:r>
        <w:r w:rsidR="00B907D1">
          <w:rPr>
            <w:noProof/>
          </w:rPr>
          <w:t>8</w:t>
        </w:r>
        <w:r w:rsidR="00B907D1">
          <w:rPr>
            <w:noProof/>
          </w:rPr>
          <w:fldChar w:fldCharType="end"/>
        </w:r>
      </w:p>
    </w:sdtContent>
  </w:sdt>
  <w:p w14:paraId="61810C53" w14:textId="77777777" w:rsidR="00522F78" w:rsidRDefault="00522F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20FC81" w14:textId="5DB1856C" w:rsidR="00522F78" w:rsidRPr="00AB7E19" w:rsidRDefault="0065746C" w:rsidP="00AB7E19">
    <w:pPr>
      <w:shd w:val="clear" w:color="auto" w:fill="FFFFFF"/>
      <w:spacing w:line="480" w:lineRule="auto"/>
      <w:rPr>
        <w:rFonts w:ascii="Times New Roman" w:eastAsia="Times New Roman" w:hAnsi="Times New Roman" w:cs="Times New Roman"/>
        <w:color w:val="000000"/>
      </w:rPr>
    </w:pPr>
    <w:r w:rsidRPr="00AB7E19">
      <w:rPr>
        <w:rFonts w:ascii="Times New Roman" w:hAnsi="Times New Roman" w:cs="Times New Roman"/>
      </w:rPr>
      <w:t xml:space="preserve">Running Head: </w:t>
    </w:r>
    <w:r w:rsidR="00114F3E">
      <w:rPr>
        <w:rFonts w:ascii="Times New Roman" w:eastAsia="Times New Roman" w:hAnsi="Times New Roman" w:cs="Times New Roman"/>
        <w:color w:val="000000"/>
      </w:rPr>
      <w:t xml:space="preserve">TOPIC PROPOSAL                          </w:t>
    </w:r>
    <w:r w:rsidR="001C5882">
      <w:rPr>
        <w:rFonts w:ascii="Times New Roman" w:eastAsia="Times New Roman" w:hAnsi="Times New Roman" w:cs="Times New Roman"/>
        <w:color w:val="000000"/>
      </w:rPr>
      <w:t xml:space="preserve">            </w:t>
    </w:r>
    <w:r w:rsidR="000E06A0">
      <w:rPr>
        <w:rFonts w:ascii="Times New Roman" w:eastAsia="Times New Roman" w:hAnsi="Times New Roman" w:cs="Times New Roman"/>
        <w:color w:val="000000"/>
      </w:rPr>
      <w:t xml:space="preserve">         </w:t>
    </w:r>
    <w:r w:rsidR="00B8191D">
      <w:rPr>
        <w:rFonts w:ascii="Times New Roman" w:eastAsia="Times New Roman" w:hAnsi="Times New Roman" w:cs="Times New Roman"/>
        <w:color w:val="000000"/>
      </w:rPr>
      <w:t xml:space="preserve">  </w:t>
    </w:r>
    <w:r w:rsidR="000E06A0">
      <w:rPr>
        <w:rFonts w:ascii="Times New Roman" w:eastAsia="Times New Roman" w:hAnsi="Times New Roman" w:cs="Times New Roman"/>
        <w:color w:val="000000"/>
      </w:rPr>
      <w:t xml:space="preserve">              </w:t>
    </w:r>
    <w:r w:rsidR="00520F32">
      <w:rPr>
        <w:rFonts w:ascii="Times New Roman" w:eastAsia="Times New Roman" w:hAnsi="Times New Roman" w:cs="Times New Roman"/>
        <w:color w:val="000000"/>
      </w:rPr>
      <w:t xml:space="preserve">     </w:t>
    </w:r>
    <w:r w:rsidR="000E06A0">
      <w:rPr>
        <w:rFonts w:ascii="Times New Roman" w:eastAsia="Times New Roman" w:hAnsi="Times New Roman" w:cs="Times New Roman"/>
        <w:color w:val="000000"/>
      </w:rPr>
      <w:t xml:space="preserve">                           1</w:t>
    </w:r>
  </w:p>
  <w:p w14:paraId="69838B45" w14:textId="77777777" w:rsidR="00522F78" w:rsidRDefault="00522F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C033B"/>
    <w:multiLevelType w:val="hybridMultilevel"/>
    <w:tmpl w:val="26BED502"/>
    <w:lvl w:ilvl="0" w:tplc="2B42CA6A">
      <w:start w:val="1"/>
      <w:numFmt w:val="lowerLetter"/>
      <w:lvlText w:val="%1)"/>
      <w:lvlJc w:val="left"/>
      <w:pPr>
        <w:ind w:left="720" w:hanging="360"/>
      </w:pPr>
      <w:rPr>
        <w:rFonts w:hint="default"/>
      </w:rPr>
    </w:lvl>
    <w:lvl w:ilvl="1" w:tplc="CFAEC660" w:tentative="1">
      <w:start w:val="1"/>
      <w:numFmt w:val="lowerLetter"/>
      <w:lvlText w:val="%2."/>
      <w:lvlJc w:val="left"/>
      <w:pPr>
        <w:ind w:left="1440" w:hanging="360"/>
      </w:pPr>
    </w:lvl>
    <w:lvl w:ilvl="2" w:tplc="F6E0A4D2" w:tentative="1">
      <w:start w:val="1"/>
      <w:numFmt w:val="lowerRoman"/>
      <w:lvlText w:val="%3."/>
      <w:lvlJc w:val="right"/>
      <w:pPr>
        <w:ind w:left="2160" w:hanging="180"/>
      </w:pPr>
    </w:lvl>
    <w:lvl w:ilvl="3" w:tplc="8AAC6C54" w:tentative="1">
      <w:start w:val="1"/>
      <w:numFmt w:val="decimal"/>
      <w:lvlText w:val="%4."/>
      <w:lvlJc w:val="left"/>
      <w:pPr>
        <w:ind w:left="2880" w:hanging="360"/>
      </w:pPr>
    </w:lvl>
    <w:lvl w:ilvl="4" w:tplc="65143544" w:tentative="1">
      <w:start w:val="1"/>
      <w:numFmt w:val="lowerLetter"/>
      <w:lvlText w:val="%5."/>
      <w:lvlJc w:val="left"/>
      <w:pPr>
        <w:ind w:left="3600" w:hanging="360"/>
      </w:pPr>
    </w:lvl>
    <w:lvl w:ilvl="5" w:tplc="DC3A31AC" w:tentative="1">
      <w:start w:val="1"/>
      <w:numFmt w:val="lowerRoman"/>
      <w:lvlText w:val="%6."/>
      <w:lvlJc w:val="right"/>
      <w:pPr>
        <w:ind w:left="4320" w:hanging="180"/>
      </w:pPr>
    </w:lvl>
    <w:lvl w:ilvl="6" w:tplc="079A1E30" w:tentative="1">
      <w:start w:val="1"/>
      <w:numFmt w:val="decimal"/>
      <w:lvlText w:val="%7."/>
      <w:lvlJc w:val="left"/>
      <w:pPr>
        <w:ind w:left="5040" w:hanging="360"/>
      </w:pPr>
    </w:lvl>
    <w:lvl w:ilvl="7" w:tplc="752CA1CA" w:tentative="1">
      <w:start w:val="1"/>
      <w:numFmt w:val="lowerLetter"/>
      <w:lvlText w:val="%8."/>
      <w:lvlJc w:val="left"/>
      <w:pPr>
        <w:ind w:left="5760" w:hanging="360"/>
      </w:pPr>
    </w:lvl>
    <w:lvl w:ilvl="8" w:tplc="475CE39C" w:tentative="1">
      <w:start w:val="1"/>
      <w:numFmt w:val="lowerRoman"/>
      <w:lvlText w:val="%9."/>
      <w:lvlJc w:val="right"/>
      <w:pPr>
        <w:ind w:left="6480" w:hanging="180"/>
      </w:pPr>
    </w:lvl>
  </w:abstractNum>
  <w:abstractNum w:abstractNumId="1" w15:restartNumberingAfterBreak="0">
    <w:nsid w:val="095C4C8F"/>
    <w:multiLevelType w:val="multilevel"/>
    <w:tmpl w:val="818ECB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AC7D2F"/>
    <w:multiLevelType w:val="hybridMultilevel"/>
    <w:tmpl w:val="F6F850D6"/>
    <w:lvl w:ilvl="0" w:tplc="785AA4C4">
      <w:start w:val="1"/>
      <w:numFmt w:val="decimal"/>
      <w:lvlText w:val="%1."/>
      <w:lvlJc w:val="left"/>
      <w:pPr>
        <w:ind w:left="720" w:hanging="360"/>
      </w:pPr>
      <w:rPr>
        <w:rFonts w:ascii="inherit" w:hAnsi="inherit" w:hint="default"/>
        <w:sz w:val="27"/>
      </w:rPr>
    </w:lvl>
    <w:lvl w:ilvl="1" w:tplc="96F4AB16">
      <w:start w:val="1"/>
      <w:numFmt w:val="lowerLetter"/>
      <w:lvlText w:val="%2."/>
      <w:lvlJc w:val="left"/>
      <w:pPr>
        <w:ind w:left="1440" w:hanging="360"/>
      </w:pPr>
    </w:lvl>
    <w:lvl w:ilvl="2" w:tplc="07FEE546">
      <w:start w:val="1"/>
      <w:numFmt w:val="lowerRoman"/>
      <w:lvlText w:val="%3."/>
      <w:lvlJc w:val="right"/>
      <w:pPr>
        <w:ind w:left="2160" w:hanging="180"/>
      </w:pPr>
    </w:lvl>
    <w:lvl w:ilvl="3" w:tplc="410A8644" w:tentative="1">
      <w:start w:val="1"/>
      <w:numFmt w:val="decimal"/>
      <w:lvlText w:val="%4."/>
      <w:lvlJc w:val="left"/>
      <w:pPr>
        <w:ind w:left="2880" w:hanging="360"/>
      </w:pPr>
    </w:lvl>
    <w:lvl w:ilvl="4" w:tplc="53901A88" w:tentative="1">
      <w:start w:val="1"/>
      <w:numFmt w:val="lowerLetter"/>
      <w:lvlText w:val="%5."/>
      <w:lvlJc w:val="left"/>
      <w:pPr>
        <w:ind w:left="3600" w:hanging="360"/>
      </w:pPr>
    </w:lvl>
    <w:lvl w:ilvl="5" w:tplc="279E49BC" w:tentative="1">
      <w:start w:val="1"/>
      <w:numFmt w:val="lowerRoman"/>
      <w:lvlText w:val="%6."/>
      <w:lvlJc w:val="right"/>
      <w:pPr>
        <w:ind w:left="4320" w:hanging="180"/>
      </w:pPr>
    </w:lvl>
    <w:lvl w:ilvl="6" w:tplc="1AC0913A" w:tentative="1">
      <w:start w:val="1"/>
      <w:numFmt w:val="decimal"/>
      <w:lvlText w:val="%7."/>
      <w:lvlJc w:val="left"/>
      <w:pPr>
        <w:ind w:left="5040" w:hanging="360"/>
      </w:pPr>
    </w:lvl>
    <w:lvl w:ilvl="7" w:tplc="DEF4AFC6" w:tentative="1">
      <w:start w:val="1"/>
      <w:numFmt w:val="lowerLetter"/>
      <w:lvlText w:val="%8."/>
      <w:lvlJc w:val="left"/>
      <w:pPr>
        <w:ind w:left="5760" w:hanging="360"/>
      </w:pPr>
    </w:lvl>
    <w:lvl w:ilvl="8" w:tplc="AEC679CA" w:tentative="1">
      <w:start w:val="1"/>
      <w:numFmt w:val="lowerRoman"/>
      <w:lvlText w:val="%9."/>
      <w:lvlJc w:val="right"/>
      <w:pPr>
        <w:ind w:left="6480" w:hanging="180"/>
      </w:pPr>
    </w:lvl>
  </w:abstractNum>
  <w:abstractNum w:abstractNumId="3" w15:restartNumberingAfterBreak="0">
    <w:nsid w:val="46C66BA1"/>
    <w:multiLevelType w:val="multilevel"/>
    <w:tmpl w:val="4E44F668"/>
    <w:lvl w:ilvl="0">
      <w:start w:val="1"/>
      <w:numFmt w:val="lowerLetter"/>
      <w:lvlText w:val="%1."/>
      <w:lvlJc w:val="left"/>
      <w:pPr>
        <w:tabs>
          <w:tab w:val="num" w:pos="1440"/>
        </w:tabs>
        <w:ind w:left="1440" w:hanging="360"/>
      </w:pPr>
      <w:rPr>
        <w:rFonts w:ascii="Arial" w:eastAsia="Times New Roman" w:hAnsi="Arial" w:cs="Arial"/>
      </w:rPr>
    </w:lvl>
    <w:lvl w:ilvl="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4" w15:restartNumberingAfterBreak="0">
    <w:nsid w:val="5EDE3974"/>
    <w:multiLevelType w:val="hybridMultilevel"/>
    <w:tmpl w:val="95B26076"/>
    <w:lvl w:ilvl="0" w:tplc="5D3644E6">
      <w:start w:val="1"/>
      <w:numFmt w:val="decimal"/>
      <w:lvlText w:val="%1."/>
      <w:lvlJc w:val="left"/>
      <w:pPr>
        <w:ind w:left="720" w:hanging="360"/>
      </w:pPr>
      <w:rPr>
        <w:rFonts w:hint="default"/>
      </w:rPr>
    </w:lvl>
    <w:lvl w:ilvl="1" w:tplc="869CB1F4" w:tentative="1">
      <w:start w:val="1"/>
      <w:numFmt w:val="lowerLetter"/>
      <w:lvlText w:val="%2."/>
      <w:lvlJc w:val="left"/>
      <w:pPr>
        <w:ind w:left="1440" w:hanging="360"/>
      </w:pPr>
    </w:lvl>
    <w:lvl w:ilvl="2" w:tplc="52F29CBC" w:tentative="1">
      <w:start w:val="1"/>
      <w:numFmt w:val="lowerRoman"/>
      <w:lvlText w:val="%3."/>
      <w:lvlJc w:val="right"/>
      <w:pPr>
        <w:ind w:left="2160" w:hanging="180"/>
      </w:pPr>
    </w:lvl>
    <w:lvl w:ilvl="3" w:tplc="43544B74" w:tentative="1">
      <w:start w:val="1"/>
      <w:numFmt w:val="decimal"/>
      <w:lvlText w:val="%4."/>
      <w:lvlJc w:val="left"/>
      <w:pPr>
        <w:ind w:left="2880" w:hanging="360"/>
      </w:pPr>
    </w:lvl>
    <w:lvl w:ilvl="4" w:tplc="351854FA" w:tentative="1">
      <w:start w:val="1"/>
      <w:numFmt w:val="lowerLetter"/>
      <w:lvlText w:val="%5."/>
      <w:lvlJc w:val="left"/>
      <w:pPr>
        <w:ind w:left="3600" w:hanging="360"/>
      </w:pPr>
    </w:lvl>
    <w:lvl w:ilvl="5" w:tplc="5B240298" w:tentative="1">
      <w:start w:val="1"/>
      <w:numFmt w:val="lowerRoman"/>
      <w:lvlText w:val="%6."/>
      <w:lvlJc w:val="right"/>
      <w:pPr>
        <w:ind w:left="4320" w:hanging="180"/>
      </w:pPr>
    </w:lvl>
    <w:lvl w:ilvl="6" w:tplc="01C086D6" w:tentative="1">
      <w:start w:val="1"/>
      <w:numFmt w:val="decimal"/>
      <w:lvlText w:val="%7."/>
      <w:lvlJc w:val="left"/>
      <w:pPr>
        <w:ind w:left="5040" w:hanging="360"/>
      </w:pPr>
    </w:lvl>
    <w:lvl w:ilvl="7" w:tplc="60F036BA" w:tentative="1">
      <w:start w:val="1"/>
      <w:numFmt w:val="lowerLetter"/>
      <w:lvlText w:val="%8."/>
      <w:lvlJc w:val="left"/>
      <w:pPr>
        <w:ind w:left="5760" w:hanging="360"/>
      </w:pPr>
    </w:lvl>
    <w:lvl w:ilvl="8" w:tplc="06E25088" w:tentative="1">
      <w:start w:val="1"/>
      <w:numFmt w:val="lowerRoman"/>
      <w:lvlText w:val="%9."/>
      <w:lvlJc w:val="right"/>
      <w:pPr>
        <w:ind w:left="6480" w:hanging="180"/>
      </w:pPr>
    </w:lvl>
  </w:abstractNum>
  <w:abstractNum w:abstractNumId="5" w15:restartNumberingAfterBreak="0">
    <w:nsid w:val="67A73E55"/>
    <w:multiLevelType w:val="hybridMultilevel"/>
    <w:tmpl w:val="3CA4DFC0"/>
    <w:lvl w:ilvl="0" w:tplc="070A5B08">
      <w:start w:val="1"/>
      <w:numFmt w:val="lowerRoman"/>
      <w:lvlText w:val="%1."/>
      <w:lvlJc w:val="right"/>
      <w:pPr>
        <w:ind w:left="720" w:hanging="360"/>
      </w:pPr>
    </w:lvl>
    <w:lvl w:ilvl="1" w:tplc="D3BC5420" w:tentative="1">
      <w:start w:val="1"/>
      <w:numFmt w:val="lowerLetter"/>
      <w:lvlText w:val="%2."/>
      <w:lvlJc w:val="left"/>
      <w:pPr>
        <w:ind w:left="1440" w:hanging="360"/>
      </w:pPr>
    </w:lvl>
    <w:lvl w:ilvl="2" w:tplc="E73690EA" w:tentative="1">
      <w:start w:val="1"/>
      <w:numFmt w:val="lowerRoman"/>
      <w:lvlText w:val="%3."/>
      <w:lvlJc w:val="right"/>
      <w:pPr>
        <w:ind w:left="2160" w:hanging="180"/>
      </w:pPr>
    </w:lvl>
    <w:lvl w:ilvl="3" w:tplc="C9AEB514" w:tentative="1">
      <w:start w:val="1"/>
      <w:numFmt w:val="decimal"/>
      <w:lvlText w:val="%4."/>
      <w:lvlJc w:val="left"/>
      <w:pPr>
        <w:ind w:left="2880" w:hanging="360"/>
      </w:pPr>
    </w:lvl>
    <w:lvl w:ilvl="4" w:tplc="645448A6" w:tentative="1">
      <w:start w:val="1"/>
      <w:numFmt w:val="lowerLetter"/>
      <w:lvlText w:val="%5."/>
      <w:lvlJc w:val="left"/>
      <w:pPr>
        <w:ind w:left="3600" w:hanging="360"/>
      </w:pPr>
    </w:lvl>
    <w:lvl w:ilvl="5" w:tplc="6AC43CE4" w:tentative="1">
      <w:start w:val="1"/>
      <w:numFmt w:val="lowerRoman"/>
      <w:lvlText w:val="%6."/>
      <w:lvlJc w:val="right"/>
      <w:pPr>
        <w:ind w:left="4320" w:hanging="180"/>
      </w:pPr>
    </w:lvl>
    <w:lvl w:ilvl="6" w:tplc="58588440" w:tentative="1">
      <w:start w:val="1"/>
      <w:numFmt w:val="decimal"/>
      <w:lvlText w:val="%7."/>
      <w:lvlJc w:val="left"/>
      <w:pPr>
        <w:ind w:left="5040" w:hanging="360"/>
      </w:pPr>
    </w:lvl>
    <w:lvl w:ilvl="7" w:tplc="196A7F84" w:tentative="1">
      <w:start w:val="1"/>
      <w:numFmt w:val="lowerLetter"/>
      <w:lvlText w:val="%8."/>
      <w:lvlJc w:val="left"/>
      <w:pPr>
        <w:ind w:left="5760" w:hanging="360"/>
      </w:pPr>
    </w:lvl>
    <w:lvl w:ilvl="8" w:tplc="625847BC" w:tentative="1">
      <w:start w:val="1"/>
      <w:numFmt w:val="lowerRoman"/>
      <w:lvlText w:val="%9."/>
      <w:lvlJc w:val="right"/>
      <w:pPr>
        <w:ind w:left="6480" w:hanging="180"/>
      </w:pPr>
    </w:lvl>
  </w:abstractNum>
  <w:abstractNum w:abstractNumId="6" w15:restartNumberingAfterBreak="0">
    <w:nsid w:val="70DC0852"/>
    <w:multiLevelType w:val="multilevel"/>
    <w:tmpl w:val="AEBCE6E6"/>
    <w:lvl w:ilvl="0">
      <w:start w:val="1"/>
      <w:numFmt w:val="lowerLetter"/>
      <w:lvlText w:val="%1."/>
      <w:lvlJc w:val="left"/>
      <w:pPr>
        <w:tabs>
          <w:tab w:val="num" w:pos="1800"/>
        </w:tabs>
        <w:ind w:left="1800" w:hanging="360"/>
      </w:pPr>
      <w:rPr>
        <w:rFonts w:ascii="Helvetica" w:eastAsia="Times New Roman" w:hAnsi="Helvetica" w:cs="Arial"/>
      </w:rPr>
    </w:lvl>
    <w:lvl w:ilvl="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7" w15:restartNumberingAfterBreak="0">
    <w:nsid w:val="74C20F70"/>
    <w:multiLevelType w:val="multilevel"/>
    <w:tmpl w:val="607040A8"/>
    <w:lvl w:ilvl="0">
      <w:start w:val="1"/>
      <w:numFmt w:val="lowerLetter"/>
      <w:lvlText w:val="%1."/>
      <w:lvlJc w:val="left"/>
      <w:pPr>
        <w:tabs>
          <w:tab w:val="num" w:pos="720"/>
        </w:tabs>
        <w:ind w:left="720" w:hanging="360"/>
      </w:pPr>
      <w:rPr>
        <w:rFonts w:ascii="inherit" w:eastAsia="Times New Roman" w:hAnsi="inherit" w:cs="Arial"/>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E6E1435"/>
    <w:multiLevelType w:val="hybridMultilevel"/>
    <w:tmpl w:val="5E9AD710"/>
    <w:lvl w:ilvl="0" w:tplc="025CCEA8">
      <w:start w:val="1"/>
      <w:numFmt w:val="lowerRoman"/>
      <w:lvlText w:val="%1."/>
      <w:lvlJc w:val="left"/>
      <w:pPr>
        <w:ind w:left="1080" w:hanging="720"/>
      </w:pPr>
    </w:lvl>
    <w:lvl w:ilvl="1" w:tplc="81ECDA26">
      <w:start w:val="1"/>
      <w:numFmt w:val="lowerLetter"/>
      <w:lvlText w:val="%2."/>
      <w:lvlJc w:val="left"/>
      <w:pPr>
        <w:ind w:left="1440" w:hanging="360"/>
      </w:pPr>
    </w:lvl>
    <w:lvl w:ilvl="2" w:tplc="A3AC7E24">
      <w:start w:val="1"/>
      <w:numFmt w:val="lowerRoman"/>
      <w:lvlText w:val="%3."/>
      <w:lvlJc w:val="right"/>
      <w:pPr>
        <w:ind w:left="2160" w:hanging="180"/>
      </w:pPr>
    </w:lvl>
    <w:lvl w:ilvl="3" w:tplc="9988600C">
      <w:start w:val="1"/>
      <w:numFmt w:val="decimal"/>
      <w:lvlText w:val="%4."/>
      <w:lvlJc w:val="left"/>
      <w:pPr>
        <w:ind w:left="2880" w:hanging="360"/>
      </w:pPr>
    </w:lvl>
    <w:lvl w:ilvl="4" w:tplc="2D3249E8">
      <w:start w:val="1"/>
      <w:numFmt w:val="lowerLetter"/>
      <w:lvlText w:val="%5."/>
      <w:lvlJc w:val="left"/>
      <w:pPr>
        <w:ind w:left="3600" w:hanging="360"/>
      </w:pPr>
    </w:lvl>
    <w:lvl w:ilvl="5" w:tplc="DF7649D8">
      <w:start w:val="1"/>
      <w:numFmt w:val="lowerRoman"/>
      <w:lvlText w:val="%6."/>
      <w:lvlJc w:val="right"/>
      <w:pPr>
        <w:ind w:left="4320" w:hanging="180"/>
      </w:pPr>
    </w:lvl>
    <w:lvl w:ilvl="6" w:tplc="52C6E9EE">
      <w:start w:val="1"/>
      <w:numFmt w:val="decimal"/>
      <w:lvlText w:val="%7."/>
      <w:lvlJc w:val="left"/>
      <w:pPr>
        <w:ind w:left="5040" w:hanging="360"/>
      </w:pPr>
    </w:lvl>
    <w:lvl w:ilvl="7" w:tplc="0A7C8EA8">
      <w:start w:val="1"/>
      <w:numFmt w:val="lowerLetter"/>
      <w:lvlText w:val="%8."/>
      <w:lvlJc w:val="left"/>
      <w:pPr>
        <w:ind w:left="5760" w:hanging="360"/>
      </w:pPr>
    </w:lvl>
    <w:lvl w:ilvl="8" w:tplc="3496DFE2">
      <w:start w:val="1"/>
      <w:numFmt w:val="lowerRoman"/>
      <w:lvlText w:val="%9."/>
      <w:lvlJc w:val="right"/>
      <w:pPr>
        <w:ind w:left="6480" w:hanging="180"/>
      </w:pPr>
    </w:lvl>
  </w:abstractNum>
  <w:num w:numId="1">
    <w:abstractNumId w:val="4"/>
  </w:num>
  <w:num w:numId="2">
    <w:abstractNumId w:val="7"/>
  </w:num>
  <w:num w:numId="3">
    <w:abstractNumId w:val="2"/>
  </w:num>
  <w:num w:numId="4">
    <w:abstractNumId w:val="1"/>
  </w:num>
  <w:num w:numId="5">
    <w:abstractNumId w:val="3"/>
  </w:num>
  <w:num w:numId="6">
    <w:abstractNumId w:val="6"/>
  </w:num>
  <w:num w:numId="7">
    <w:abstractNumId w:val="5"/>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C97"/>
    <w:rsid w:val="00040E01"/>
    <w:rsid w:val="000A65EB"/>
    <w:rsid w:val="000E06A0"/>
    <w:rsid w:val="000F5676"/>
    <w:rsid w:val="00114F3E"/>
    <w:rsid w:val="001628B3"/>
    <w:rsid w:val="0017668A"/>
    <w:rsid w:val="001B1A0C"/>
    <w:rsid w:val="001C5882"/>
    <w:rsid w:val="001C68FF"/>
    <w:rsid w:val="002373C7"/>
    <w:rsid w:val="00255876"/>
    <w:rsid w:val="00266E62"/>
    <w:rsid w:val="00287CA3"/>
    <w:rsid w:val="002C0E91"/>
    <w:rsid w:val="00334EC8"/>
    <w:rsid w:val="00343A9F"/>
    <w:rsid w:val="003500FE"/>
    <w:rsid w:val="0038076E"/>
    <w:rsid w:val="00392BEF"/>
    <w:rsid w:val="00486D40"/>
    <w:rsid w:val="004903B6"/>
    <w:rsid w:val="00497DA7"/>
    <w:rsid w:val="004B4E0E"/>
    <w:rsid w:val="004E6035"/>
    <w:rsid w:val="004F3EFB"/>
    <w:rsid w:val="00520F32"/>
    <w:rsid w:val="00522F78"/>
    <w:rsid w:val="00543B63"/>
    <w:rsid w:val="00547289"/>
    <w:rsid w:val="00547CAF"/>
    <w:rsid w:val="00567625"/>
    <w:rsid w:val="005E0493"/>
    <w:rsid w:val="005E7081"/>
    <w:rsid w:val="0065746C"/>
    <w:rsid w:val="006628B9"/>
    <w:rsid w:val="00681D6C"/>
    <w:rsid w:val="00701F6B"/>
    <w:rsid w:val="00721446"/>
    <w:rsid w:val="00730796"/>
    <w:rsid w:val="00770A1A"/>
    <w:rsid w:val="00772135"/>
    <w:rsid w:val="007D1315"/>
    <w:rsid w:val="00827E0C"/>
    <w:rsid w:val="0084475C"/>
    <w:rsid w:val="008537AA"/>
    <w:rsid w:val="008902FD"/>
    <w:rsid w:val="00895F38"/>
    <w:rsid w:val="00920188"/>
    <w:rsid w:val="00931104"/>
    <w:rsid w:val="009866D6"/>
    <w:rsid w:val="009B7BE6"/>
    <w:rsid w:val="009E0337"/>
    <w:rsid w:val="009F532F"/>
    <w:rsid w:val="00A064AC"/>
    <w:rsid w:val="00A156F2"/>
    <w:rsid w:val="00A53337"/>
    <w:rsid w:val="00A66C46"/>
    <w:rsid w:val="00A81DD4"/>
    <w:rsid w:val="00AB7E19"/>
    <w:rsid w:val="00AD722F"/>
    <w:rsid w:val="00B8191D"/>
    <w:rsid w:val="00B907D1"/>
    <w:rsid w:val="00BB0FE6"/>
    <w:rsid w:val="00BE4220"/>
    <w:rsid w:val="00BF4673"/>
    <w:rsid w:val="00C42E63"/>
    <w:rsid w:val="00C82571"/>
    <w:rsid w:val="00C853E9"/>
    <w:rsid w:val="00CB6F75"/>
    <w:rsid w:val="00CC030F"/>
    <w:rsid w:val="00CC0AB3"/>
    <w:rsid w:val="00CC531D"/>
    <w:rsid w:val="00CD6C72"/>
    <w:rsid w:val="00CF639D"/>
    <w:rsid w:val="00D3180F"/>
    <w:rsid w:val="00D31E31"/>
    <w:rsid w:val="00D66B4F"/>
    <w:rsid w:val="00DC6F21"/>
    <w:rsid w:val="00EB76AF"/>
    <w:rsid w:val="00EE0A85"/>
    <w:rsid w:val="00EF6C97"/>
    <w:rsid w:val="00F10317"/>
    <w:rsid w:val="00F35396"/>
    <w:rsid w:val="00F36645"/>
    <w:rsid w:val="00F51CCC"/>
    <w:rsid w:val="00FC1F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E1C838"/>
  <w15:docId w15:val="{EF483771-7621-418D-9841-2D08E8249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3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6C97"/>
    <w:pPr>
      <w:ind w:left="720"/>
      <w:contextualSpacing/>
    </w:pPr>
  </w:style>
  <w:style w:type="paragraph" w:styleId="NormalWeb">
    <w:name w:val="Normal (Web)"/>
    <w:basedOn w:val="Normal"/>
    <w:uiPriority w:val="99"/>
    <w:semiHidden/>
    <w:unhideWhenUsed/>
    <w:rsid w:val="00EF6C97"/>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EF6C97"/>
    <w:rPr>
      <w:i/>
      <w:iCs/>
    </w:rPr>
  </w:style>
  <w:style w:type="character" w:styleId="Hyperlink">
    <w:name w:val="Hyperlink"/>
    <w:basedOn w:val="DefaultParagraphFont"/>
    <w:uiPriority w:val="99"/>
    <w:unhideWhenUsed/>
    <w:rsid w:val="00EF6C97"/>
    <w:rPr>
      <w:color w:val="0000FF"/>
      <w:u w:val="single"/>
    </w:rPr>
  </w:style>
  <w:style w:type="table" w:styleId="TableGrid">
    <w:name w:val="Table Grid"/>
    <w:basedOn w:val="TableNormal"/>
    <w:uiPriority w:val="39"/>
    <w:rsid w:val="00D31E3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AB7E19"/>
    <w:pPr>
      <w:tabs>
        <w:tab w:val="center" w:pos="4680"/>
        <w:tab w:val="right" w:pos="9360"/>
      </w:tabs>
    </w:pPr>
  </w:style>
  <w:style w:type="character" w:customStyle="1" w:styleId="HeaderChar">
    <w:name w:val="Header Char"/>
    <w:basedOn w:val="DefaultParagraphFont"/>
    <w:link w:val="Header"/>
    <w:uiPriority w:val="99"/>
    <w:rsid w:val="00AB7E19"/>
  </w:style>
  <w:style w:type="paragraph" w:styleId="Footer">
    <w:name w:val="footer"/>
    <w:basedOn w:val="Normal"/>
    <w:link w:val="FooterChar"/>
    <w:uiPriority w:val="99"/>
    <w:unhideWhenUsed/>
    <w:rsid w:val="00AB7E19"/>
    <w:pPr>
      <w:tabs>
        <w:tab w:val="center" w:pos="4680"/>
        <w:tab w:val="right" w:pos="9360"/>
      </w:tabs>
    </w:pPr>
  </w:style>
  <w:style w:type="character" w:customStyle="1" w:styleId="FooterChar">
    <w:name w:val="Footer Char"/>
    <w:basedOn w:val="DefaultParagraphFont"/>
    <w:link w:val="Footer"/>
    <w:uiPriority w:val="99"/>
    <w:rsid w:val="00AB7E19"/>
  </w:style>
  <w:style w:type="character" w:styleId="PlaceholderText">
    <w:name w:val="Placeholder Text"/>
    <w:basedOn w:val="DefaultParagraphFont"/>
    <w:uiPriority w:val="99"/>
    <w:semiHidden/>
    <w:rsid w:val="00F51CCC"/>
    <w:rPr>
      <w:color w:val="808080"/>
    </w:rPr>
  </w:style>
  <w:style w:type="paragraph" w:styleId="BalloonText">
    <w:name w:val="Balloon Text"/>
    <w:basedOn w:val="Normal"/>
    <w:link w:val="BalloonTextChar"/>
    <w:uiPriority w:val="99"/>
    <w:semiHidden/>
    <w:unhideWhenUsed/>
    <w:rsid w:val="00F51CCC"/>
    <w:rPr>
      <w:rFonts w:ascii="Tahoma" w:hAnsi="Tahoma" w:cs="Tahoma"/>
      <w:sz w:val="16"/>
      <w:szCs w:val="16"/>
    </w:rPr>
  </w:style>
  <w:style w:type="character" w:customStyle="1" w:styleId="BalloonTextChar">
    <w:name w:val="Balloon Text Char"/>
    <w:basedOn w:val="DefaultParagraphFont"/>
    <w:link w:val="BalloonText"/>
    <w:uiPriority w:val="99"/>
    <w:semiHidden/>
    <w:rsid w:val="00F51C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43362">
      <w:bodyDiv w:val="1"/>
      <w:marLeft w:val="0"/>
      <w:marRight w:val="0"/>
      <w:marTop w:val="0"/>
      <w:marBottom w:val="0"/>
      <w:divBdr>
        <w:top w:val="none" w:sz="0" w:space="0" w:color="auto"/>
        <w:left w:val="none" w:sz="0" w:space="0" w:color="auto"/>
        <w:bottom w:val="none" w:sz="0" w:space="0" w:color="auto"/>
        <w:right w:val="none" w:sz="0" w:space="0" w:color="auto"/>
      </w:divBdr>
    </w:div>
    <w:div w:id="998119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756</Words>
  <Characters>4311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Aguilar</dc:creator>
  <cp:lastModifiedBy>Katherine Aguilar</cp:lastModifiedBy>
  <cp:revision>2</cp:revision>
  <dcterms:created xsi:type="dcterms:W3CDTF">2020-11-22T19:22:00Z</dcterms:created>
  <dcterms:modified xsi:type="dcterms:W3CDTF">2020-11-22T19:22:00Z</dcterms:modified>
</cp:coreProperties>
</file>